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CF" w:rsidRPr="007B604B" w:rsidRDefault="000942CF" w:rsidP="000942CF">
      <w:pPr>
        <w:tabs>
          <w:tab w:val="left" w:pos="4260"/>
          <w:tab w:val="center" w:pos="4950"/>
        </w:tabs>
        <w:jc w:val="center"/>
        <w:rPr>
          <w:b/>
          <w:szCs w:val="24"/>
        </w:rPr>
      </w:pPr>
      <w:bookmarkStart w:id="0" w:name="_GoBack"/>
      <w:bookmarkEnd w:id="0"/>
      <w:r w:rsidRPr="007B604B">
        <w:rPr>
          <w:b/>
          <w:szCs w:val="24"/>
        </w:rPr>
        <w:t>T.C.</w:t>
      </w:r>
    </w:p>
    <w:p w:rsidR="000942CF" w:rsidRPr="007B604B" w:rsidRDefault="000942CF" w:rsidP="000942CF">
      <w:pPr>
        <w:jc w:val="center"/>
        <w:rPr>
          <w:b/>
          <w:szCs w:val="24"/>
        </w:rPr>
      </w:pPr>
      <w:r w:rsidRPr="007B604B">
        <w:rPr>
          <w:b/>
          <w:szCs w:val="24"/>
        </w:rPr>
        <w:t>YENİŞEHİR KAYMAKAMLIĞI</w:t>
      </w:r>
    </w:p>
    <w:p w:rsidR="000942CF" w:rsidRPr="007B604B" w:rsidRDefault="000942CF" w:rsidP="000942CF">
      <w:pPr>
        <w:jc w:val="center"/>
        <w:rPr>
          <w:b/>
          <w:szCs w:val="24"/>
        </w:rPr>
      </w:pPr>
      <w:r w:rsidRPr="007B604B">
        <w:rPr>
          <w:b/>
          <w:szCs w:val="24"/>
        </w:rPr>
        <w:t>İlçe Milli Eğitim Müdürlüğü</w:t>
      </w:r>
    </w:p>
    <w:p w:rsidR="000942CF" w:rsidRPr="007B604B" w:rsidRDefault="000942CF" w:rsidP="000942CF">
      <w:pPr>
        <w:jc w:val="center"/>
        <w:rPr>
          <w:b/>
          <w:szCs w:val="24"/>
        </w:rPr>
      </w:pPr>
      <w:r w:rsidRPr="007B604B">
        <w:rPr>
          <w:b/>
          <w:szCs w:val="24"/>
        </w:rPr>
        <w:t xml:space="preserve">HAMRAVAT İLKOKULU </w:t>
      </w:r>
    </w:p>
    <w:p w:rsidR="000942CF" w:rsidRPr="007B604B" w:rsidRDefault="000942CF" w:rsidP="000942CF">
      <w:pPr>
        <w:rPr>
          <w:szCs w:val="24"/>
        </w:rPr>
      </w:pPr>
    </w:p>
    <w:p w:rsidR="000942CF" w:rsidRPr="007B604B" w:rsidRDefault="000942CF" w:rsidP="000942CF">
      <w:pPr>
        <w:overflowPunct w:val="0"/>
        <w:autoSpaceDE w:val="0"/>
        <w:autoSpaceDN w:val="0"/>
        <w:adjustRightInd w:val="0"/>
        <w:textAlignment w:val="baseline"/>
        <w:rPr>
          <w:b/>
          <w:szCs w:val="24"/>
        </w:rPr>
      </w:pPr>
    </w:p>
    <w:p w:rsidR="000942CF" w:rsidRPr="007B604B" w:rsidRDefault="000942CF" w:rsidP="000942CF">
      <w:pPr>
        <w:overflowPunct w:val="0"/>
        <w:autoSpaceDE w:val="0"/>
        <w:autoSpaceDN w:val="0"/>
        <w:adjustRightInd w:val="0"/>
        <w:jc w:val="center"/>
        <w:textAlignment w:val="baseline"/>
        <w:rPr>
          <w:b/>
          <w:szCs w:val="24"/>
        </w:rPr>
      </w:pPr>
      <w:r w:rsidRPr="007B604B">
        <w:rPr>
          <w:b/>
          <w:szCs w:val="24"/>
        </w:rPr>
        <w:t>TEKNİK ŞARTNAME</w:t>
      </w:r>
    </w:p>
    <w:p w:rsidR="000942CF" w:rsidRPr="007B604B" w:rsidRDefault="000942CF" w:rsidP="000942CF">
      <w:pPr>
        <w:overflowPunct w:val="0"/>
        <w:autoSpaceDE w:val="0"/>
        <w:autoSpaceDN w:val="0"/>
        <w:adjustRightInd w:val="0"/>
        <w:jc w:val="center"/>
        <w:textAlignment w:val="baseline"/>
        <w:rPr>
          <w:b/>
          <w:szCs w:val="24"/>
        </w:rPr>
      </w:pPr>
    </w:p>
    <w:p w:rsidR="000942CF" w:rsidRPr="007B604B" w:rsidRDefault="000942CF" w:rsidP="000942CF">
      <w:pPr>
        <w:overflowPunct w:val="0"/>
        <w:autoSpaceDE w:val="0"/>
        <w:autoSpaceDN w:val="0"/>
        <w:adjustRightInd w:val="0"/>
        <w:jc w:val="both"/>
        <w:textAlignment w:val="baseline"/>
        <w:rPr>
          <w:b/>
          <w:szCs w:val="24"/>
        </w:rPr>
      </w:pPr>
      <w:r w:rsidRPr="007B604B">
        <w:rPr>
          <w:b/>
          <w:szCs w:val="24"/>
        </w:rPr>
        <w:t>1.</w:t>
      </w:r>
      <w:r w:rsidRPr="007B604B">
        <w:rPr>
          <w:b/>
          <w:szCs w:val="24"/>
        </w:rPr>
        <w:tab/>
        <w:t>İŞİN KONUSU ve TANIMI</w:t>
      </w:r>
    </w:p>
    <w:p w:rsidR="000942CF" w:rsidRPr="007B604B" w:rsidRDefault="000942CF" w:rsidP="000942CF">
      <w:pPr>
        <w:overflowPunct w:val="0"/>
        <w:autoSpaceDE w:val="0"/>
        <w:autoSpaceDN w:val="0"/>
        <w:adjustRightInd w:val="0"/>
        <w:jc w:val="both"/>
        <w:textAlignment w:val="baseline"/>
        <w:rPr>
          <w:szCs w:val="24"/>
        </w:rPr>
      </w:pPr>
      <w:r w:rsidRPr="007B604B">
        <w:rPr>
          <w:szCs w:val="24"/>
        </w:rPr>
        <w:t xml:space="preserve">       İdaremizin hizmet, faaliyetlerde kullanılmak üzere çeşitli özelliklerde</w:t>
      </w:r>
      <w:r w:rsidR="00103056">
        <w:rPr>
          <w:szCs w:val="24"/>
        </w:rPr>
        <w:t>9</w:t>
      </w:r>
      <w:r w:rsidRPr="007B604B">
        <w:rPr>
          <w:szCs w:val="24"/>
        </w:rPr>
        <w:t>(</w:t>
      </w:r>
      <w:r w:rsidR="00103056">
        <w:rPr>
          <w:szCs w:val="24"/>
        </w:rPr>
        <w:t>Dokuz</w:t>
      </w:r>
      <w:r w:rsidRPr="007B604B">
        <w:rPr>
          <w:szCs w:val="24"/>
        </w:rPr>
        <w:t xml:space="preserve"> )  kalem malzeme temini işidir.</w:t>
      </w:r>
    </w:p>
    <w:p w:rsidR="000942CF" w:rsidRPr="007B604B" w:rsidRDefault="000942CF" w:rsidP="000942CF">
      <w:pPr>
        <w:overflowPunct w:val="0"/>
        <w:autoSpaceDE w:val="0"/>
        <w:autoSpaceDN w:val="0"/>
        <w:adjustRightInd w:val="0"/>
        <w:jc w:val="both"/>
        <w:textAlignment w:val="baseline"/>
        <w:rPr>
          <w:b/>
          <w:szCs w:val="24"/>
        </w:rPr>
      </w:pPr>
    </w:p>
    <w:p w:rsidR="000942CF" w:rsidRPr="007B604B" w:rsidRDefault="000942CF" w:rsidP="000942CF">
      <w:pPr>
        <w:overflowPunct w:val="0"/>
        <w:autoSpaceDE w:val="0"/>
        <w:autoSpaceDN w:val="0"/>
        <w:adjustRightInd w:val="0"/>
        <w:jc w:val="both"/>
        <w:textAlignment w:val="baseline"/>
        <w:rPr>
          <w:b/>
          <w:szCs w:val="24"/>
        </w:rPr>
      </w:pPr>
      <w:r w:rsidRPr="007B604B">
        <w:rPr>
          <w:b/>
          <w:szCs w:val="24"/>
        </w:rPr>
        <w:t>2.</w:t>
      </w:r>
      <w:r w:rsidRPr="007B604B">
        <w:rPr>
          <w:b/>
          <w:szCs w:val="24"/>
        </w:rPr>
        <w:tab/>
        <w:t>AMAÇ ve KAPSAM</w:t>
      </w:r>
    </w:p>
    <w:p w:rsidR="000942CF" w:rsidRPr="007B604B" w:rsidRDefault="000942CF" w:rsidP="000942CF">
      <w:pPr>
        <w:overflowPunct w:val="0"/>
        <w:autoSpaceDE w:val="0"/>
        <w:autoSpaceDN w:val="0"/>
        <w:adjustRightInd w:val="0"/>
        <w:jc w:val="both"/>
        <w:textAlignment w:val="baseline"/>
        <w:rPr>
          <w:szCs w:val="24"/>
        </w:rPr>
      </w:pPr>
      <w:r w:rsidRPr="007B604B">
        <w:rPr>
          <w:szCs w:val="24"/>
        </w:rPr>
        <w:t xml:space="preserve">       Bu şartname, İdaremizin hizmet ve faaliyetlerde kullanılmak üzere YENİŞEHİR / Hamravat İlkokulu  kurumsal kimliğine uygun olarak çeşitli özelliklerde </w:t>
      </w:r>
      <w:r w:rsidR="00103056">
        <w:rPr>
          <w:szCs w:val="24"/>
        </w:rPr>
        <w:t>9</w:t>
      </w:r>
      <w:r w:rsidR="004C17CF">
        <w:rPr>
          <w:szCs w:val="24"/>
        </w:rPr>
        <w:t>(</w:t>
      </w:r>
      <w:r w:rsidR="00103056">
        <w:rPr>
          <w:szCs w:val="24"/>
        </w:rPr>
        <w:t>Dokuz</w:t>
      </w:r>
      <w:r w:rsidRPr="007B604B">
        <w:rPr>
          <w:szCs w:val="24"/>
        </w:rPr>
        <w:t>) kalem malzemenin temini ile ilgili usul, esas ve prensipleri kapsar.</w:t>
      </w:r>
    </w:p>
    <w:p w:rsidR="000942CF" w:rsidRPr="007B604B" w:rsidRDefault="000942CF" w:rsidP="000942CF">
      <w:pPr>
        <w:overflowPunct w:val="0"/>
        <w:autoSpaceDE w:val="0"/>
        <w:autoSpaceDN w:val="0"/>
        <w:adjustRightInd w:val="0"/>
        <w:jc w:val="both"/>
        <w:textAlignment w:val="baseline"/>
        <w:rPr>
          <w:szCs w:val="24"/>
        </w:rPr>
      </w:pPr>
    </w:p>
    <w:p w:rsidR="000942CF" w:rsidRPr="007B604B" w:rsidRDefault="000942CF" w:rsidP="000942CF">
      <w:pPr>
        <w:overflowPunct w:val="0"/>
        <w:autoSpaceDE w:val="0"/>
        <w:autoSpaceDN w:val="0"/>
        <w:adjustRightInd w:val="0"/>
        <w:jc w:val="both"/>
        <w:textAlignment w:val="baseline"/>
        <w:rPr>
          <w:szCs w:val="24"/>
        </w:rPr>
      </w:pPr>
    </w:p>
    <w:p w:rsidR="000942CF" w:rsidRPr="007B604B" w:rsidRDefault="000942CF" w:rsidP="000942CF">
      <w:pPr>
        <w:overflowPunct w:val="0"/>
        <w:autoSpaceDE w:val="0"/>
        <w:autoSpaceDN w:val="0"/>
        <w:adjustRightInd w:val="0"/>
        <w:jc w:val="both"/>
        <w:textAlignment w:val="baseline"/>
        <w:rPr>
          <w:b/>
          <w:szCs w:val="24"/>
        </w:rPr>
      </w:pPr>
      <w:r w:rsidRPr="007B604B">
        <w:rPr>
          <w:b/>
          <w:szCs w:val="24"/>
        </w:rPr>
        <w:t>3.</w:t>
      </w:r>
      <w:r w:rsidRPr="007B604B">
        <w:rPr>
          <w:b/>
          <w:szCs w:val="24"/>
        </w:rPr>
        <w:tab/>
        <w:t>TANIMLAR</w:t>
      </w: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a) Kurum</w:t>
      </w:r>
      <w:r w:rsidRPr="007B604B">
        <w:rPr>
          <w:b/>
          <w:szCs w:val="24"/>
        </w:rPr>
        <w:tab/>
      </w:r>
      <w:r w:rsidRPr="007B604B">
        <w:rPr>
          <w:b/>
          <w:szCs w:val="24"/>
        </w:rPr>
        <w:tab/>
        <w:t>:</w:t>
      </w:r>
      <w:r w:rsidRPr="007B604B">
        <w:rPr>
          <w:szCs w:val="24"/>
        </w:rPr>
        <w:t xml:space="preserve">   Hamravat İlkokulu</w:t>
      </w: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b) Firma / İstekli</w:t>
      </w:r>
      <w:r w:rsidRPr="007B604B">
        <w:rPr>
          <w:b/>
          <w:szCs w:val="24"/>
        </w:rPr>
        <w:tab/>
      </w:r>
      <w:r w:rsidRPr="007B604B">
        <w:rPr>
          <w:szCs w:val="24"/>
        </w:rPr>
        <w:t>:   İş için teklif veren gerçek ve tüzel kişi</w:t>
      </w: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c)Taraf</w:t>
      </w:r>
      <w:r w:rsidRPr="007B604B">
        <w:rPr>
          <w:b/>
          <w:szCs w:val="24"/>
        </w:rPr>
        <w:tab/>
      </w:r>
      <w:r w:rsidRPr="007B604B">
        <w:rPr>
          <w:b/>
          <w:szCs w:val="24"/>
        </w:rPr>
        <w:tab/>
      </w:r>
      <w:r w:rsidRPr="007B604B">
        <w:rPr>
          <w:szCs w:val="24"/>
        </w:rPr>
        <w:t>:   Hamravat İlkokulu ve İstekli Firma</w:t>
      </w:r>
    </w:p>
    <w:p w:rsidR="000942CF" w:rsidRPr="007B604B" w:rsidRDefault="000942CF" w:rsidP="000942CF">
      <w:pPr>
        <w:overflowPunct w:val="0"/>
        <w:autoSpaceDE w:val="0"/>
        <w:autoSpaceDN w:val="0"/>
        <w:adjustRightInd w:val="0"/>
        <w:jc w:val="both"/>
        <w:textAlignment w:val="baseline"/>
        <w:rPr>
          <w:szCs w:val="24"/>
        </w:rPr>
      </w:pPr>
    </w:p>
    <w:p w:rsidR="000942CF" w:rsidRPr="007B604B" w:rsidRDefault="000942CF" w:rsidP="000942CF">
      <w:pPr>
        <w:overflowPunct w:val="0"/>
        <w:autoSpaceDE w:val="0"/>
        <w:autoSpaceDN w:val="0"/>
        <w:adjustRightInd w:val="0"/>
        <w:jc w:val="both"/>
        <w:textAlignment w:val="baseline"/>
        <w:rPr>
          <w:b/>
          <w:szCs w:val="24"/>
        </w:rPr>
      </w:pPr>
      <w:r w:rsidRPr="007B604B">
        <w:rPr>
          <w:b/>
          <w:szCs w:val="24"/>
        </w:rPr>
        <w:t>4.</w:t>
      </w:r>
      <w:r w:rsidRPr="007B604B">
        <w:rPr>
          <w:b/>
          <w:szCs w:val="24"/>
        </w:rPr>
        <w:tab/>
        <w:t>İŞİN TARİFİ ve HİZMET SÜRESİ</w:t>
      </w:r>
    </w:p>
    <w:p w:rsidR="000942CF" w:rsidRPr="007B604B" w:rsidRDefault="000942CF" w:rsidP="000942CF">
      <w:pPr>
        <w:overflowPunct w:val="0"/>
        <w:autoSpaceDE w:val="0"/>
        <w:autoSpaceDN w:val="0"/>
        <w:adjustRightInd w:val="0"/>
        <w:jc w:val="both"/>
        <w:textAlignment w:val="baseline"/>
        <w:rPr>
          <w:b/>
          <w:szCs w:val="24"/>
        </w:rPr>
      </w:pP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a)</w:t>
      </w:r>
      <w:r w:rsidRPr="007B604B">
        <w:rPr>
          <w:szCs w:val="24"/>
        </w:rPr>
        <w:t xml:space="preserve"> Her Üründen ihtiyaç oranında alınacak olup üstte belirtilen tabloya birim/adet/paket fiyatı yazılacaktır.</w:t>
      </w: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b)</w:t>
      </w:r>
      <w:r w:rsidR="0053542C">
        <w:rPr>
          <w:szCs w:val="24"/>
        </w:rPr>
        <w:t xml:space="preserve"> A</w:t>
      </w:r>
      <w:r w:rsidRPr="007B604B">
        <w:rPr>
          <w:szCs w:val="24"/>
        </w:rPr>
        <w:t>det ve özellikleri belirtilen malzemeler temin edilerek İdareye teslim edilecektir.</w:t>
      </w: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c)</w:t>
      </w:r>
      <w:r w:rsidRPr="007B604B">
        <w:rPr>
          <w:szCs w:val="24"/>
        </w:rPr>
        <w:t xml:space="preserve"> Ürünler üst düzey kalitede ve 1. sınıf standartlarda olacaktır.</w:t>
      </w:r>
    </w:p>
    <w:p w:rsidR="000942CF" w:rsidRPr="007B604B" w:rsidRDefault="000942CF" w:rsidP="000942CF">
      <w:pPr>
        <w:overflowPunct w:val="0"/>
        <w:autoSpaceDE w:val="0"/>
        <w:autoSpaceDN w:val="0"/>
        <w:adjustRightInd w:val="0"/>
        <w:jc w:val="both"/>
        <w:textAlignment w:val="baseline"/>
        <w:rPr>
          <w:szCs w:val="24"/>
        </w:rPr>
      </w:pPr>
      <w:r w:rsidRPr="007B604B">
        <w:rPr>
          <w:b/>
          <w:szCs w:val="24"/>
        </w:rPr>
        <w:t>d)</w:t>
      </w:r>
      <w:r w:rsidRPr="007B604B">
        <w:rPr>
          <w:szCs w:val="24"/>
        </w:rPr>
        <w:t xml:space="preserve"> İstekli tüm ürünlerin garantilerinden sorumludur.</w:t>
      </w:r>
    </w:p>
    <w:p w:rsidR="000942CF" w:rsidRPr="007B604B" w:rsidRDefault="000942CF" w:rsidP="000942CF">
      <w:pPr>
        <w:overflowPunct w:val="0"/>
        <w:autoSpaceDE w:val="0"/>
        <w:autoSpaceDN w:val="0"/>
        <w:adjustRightInd w:val="0"/>
        <w:jc w:val="both"/>
        <w:textAlignment w:val="baseline"/>
        <w:rPr>
          <w:szCs w:val="24"/>
        </w:rPr>
      </w:pPr>
    </w:p>
    <w:p w:rsidR="000942CF" w:rsidRPr="007B604B" w:rsidRDefault="000942CF" w:rsidP="000942CF">
      <w:pPr>
        <w:overflowPunct w:val="0"/>
        <w:autoSpaceDE w:val="0"/>
        <w:autoSpaceDN w:val="0"/>
        <w:adjustRightInd w:val="0"/>
        <w:jc w:val="both"/>
        <w:textAlignment w:val="baseline"/>
        <w:rPr>
          <w:szCs w:val="24"/>
        </w:rPr>
      </w:pPr>
    </w:p>
    <w:p w:rsidR="000942CF" w:rsidRPr="007B604B" w:rsidRDefault="000942CF" w:rsidP="000942CF">
      <w:pPr>
        <w:overflowPunct w:val="0"/>
        <w:autoSpaceDE w:val="0"/>
        <w:autoSpaceDN w:val="0"/>
        <w:adjustRightInd w:val="0"/>
        <w:jc w:val="both"/>
        <w:textAlignment w:val="baseline"/>
        <w:rPr>
          <w:b/>
          <w:szCs w:val="24"/>
        </w:rPr>
      </w:pPr>
      <w:r w:rsidRPr="007B604B">
        <w:rPr>
          <w:b/>
          <w:szCs w:val="24"/>
        </w:rPr>
        <w:t>Not:</w:t>
      </w:r>
    </w:p>
    <w:p w:rsidR="000942CF" w:rsidRPr="007B604B" w:rsidRDefault="000942CF" w:rsidP="000942CF">
      <w:pPr>
        <w:overflowPunct w:val="0"/>
        <w:autoSpaceDE w:val="0"/>
        <w:autoSpaceDN w:val="0"/>
        <w:adjustRightInd w:val="0"/>
        <w:jc w:val="both"/>
        <w:textAlignment w:val="baseline"/>
        <w:rPr>
          <w:szCs w:val="24"/>
        </w:rPr>
      </w:pPr>
      <w:r w:rsidRPr="007B604B">
        <w:rPr>
          <w:szCs w:val="24"/>
        </w:rPr>
        <w:t xml:space="preserve"> 1- Fiyat Teklifleri Türk Lirası cinsinden ve KDV hariç olarak verilmelidir. </w:t>
      </w:r>
    </w:p>
    <w:p w:rsidR="000942CF" w:rsidRPr="007B604B" w:rsidRDefault="000942CF" w:rsidP="000942CF">
      <w:pPr>
        <w:overflowPunct w:val="0"/>
        <w:autoSpaceDE w:val="0"/>
        <w:autoSpaceDN w:val="0"/>
        <w:adjustRightInd w:val="0"/>
        <w:jc w:val="both"/>
        <w:textAlignment w:val="baseline"/>
        <w:rPr>
          <w:szCs w:val="24"/>
        </w:rPr>
      </w:pPr>
      <w:r w:rsidRPr="007B604B">
        <w:rPr>
          <w:szCs w:val="24"/>
        </w:rPr>
        <w:t xml:space="preserve"> 2- Gerçek/Tüzel kişiler tekliflerini kapalı zarf içinde ve imzalı olarak idareye sunmalıdır. </w:t>
      </w:r>
    </w:p>
    <w:p w:rsidR="000942CF" w:rsidRPr="007B604B" w:rsidRDefault="000942CF" w:rsidP="000942CF">
      <w:pPr>
        <w:overflowPunct w:val="0"/>
        <w:autoSpaceDE w:val="0"/>
        <w:autoSpaceDN w:val="0"/>
        <w:adjustRightInd w:val="0"/>
        <w:jc w:val="both"/>
        <w:textAlignment w:val="baseline"/>
        <w:rPr>
          <w:szCs w:val="24"/>
        </w:rPr>
      </w:pPr>
      <w:r w:rsidRPr="007B604B">
        <w:rPr>
          <w:szCs w:val="24"/>
        </w:rPr>
        <w:t xml:space="preserve"> 3- Gerçek/Tüzel kişilerin tekliflerinde açık isimleri, ıslak imza, adres, T.C. No/Vergi No ve tarih bilgileri olmalıdır. </w:t>
      </w:r>
    </w:p>
    <w:p w:rsidR="000942CF" w:rsidRPr="007B604B" w:rsidRDefault="000942CF" w:rsidP="000942CF">
      <w:pPr>
        <w:overflowPunct w:val="0"/>
        <w:autoSpaceDE w:val="0"/>
        <w:autoSpaceDN w:val="0"/>
        <w:adjustRightInd w:val="0"/>
        <w:jc w:val="both"/>
        <w:textAlignment w:val="baseline"/>
        <w:rPr>
          <w:szCs w:val="24"/>
        </w:rPr>
      </w:pPr>
      <w:r w:rsidRPr="007B604B">
        <w:rPr>
          <w:szCs w:val="24"/>
        </w:rPr>
        <w:t xml:space="preserve"> 4- Değerlendirme numune üzerinden yapılacaktır.</w:t>
      </w:r>
    </w:p>
    <w:p w:rsidR="00F2061C" w:rsidRPr="007B604B" w:rsidRDefault="00F2061C" w:rsidP="00F2061C">
      <w:pPr>
        <w:ind w:firstLine="708"/>
        <w:rPr>
          <w:szCs w:val="24"/>
        </w:rPr>
      </w:pPr>
    </w:p>
    <w:p w:rsidR="000942CF" w:rsidRPr="007B604B" w:rsidRDefault="00103056" w:rsidP="000942CF">
      <w:pPr>
        <w:rPr>
          <w:b/>
          <w:szCs w:val="24"/>
        </w:rPr>
      </w:pPr>
      <w:r>
        <w:rPr>
          <w:b/>
          <w:szCs w:val="24"/>
        </w:rPr>
        <w:t>3 katlı rulo havlu 12 li</w:t>
      </w:r>
    </w:p>
    <w:p w:rsidR="004C17CF" w:rsidRDefault="00103056" w:rsidP="000942CF">
      <w:pPr>
        <w:ind w:firstLine="708"/>
        <w:rPr>
          <w:szCs w:val="24"/>
        </w:rPr>
      </w:pPr>
      <w:r>
        <w:rPr>
          <w:szCs w:val="24"/>
        </w:rPr>
        <w:t>3 katlı beyaz renkte olacak.</w:t>
      </w:r>
    </w:p>
    <w:p w:rsidR="00103056" w:rsidRDefault="00103056" w:rsidP="000942CF">
      <w:pPr>
        <w:ind w:firstLine="708"/>
        <w:rPr>
          <w:szCs w:val="24"/>
        </w:rPr>
      </w:pPr>
      <w:r>
        <w:rPr>
          <w:szCs w:val="24"/>
        </w:rPr>
        <w:t>Kağıt Piyasada bilindik marka olacak.</w:t>
      </w:r>
    </w:p>
    <w:p w:rsidR="000942CF" w:rsidRPr="007B604B" w:rsidRDefault="000942CF" w:rsidP="000942CF">
      <w:pPr>
        <w:ind w:firstLine="708"/>
        <w:rPr>
          <w:szCs w:val="24"/>
        </w:rPr>
      </w:pPr>
      <w:r w:rsidRPr="007B604B">
        <w:rPr>
          <w:szCs w:val="24"/>
        </w:rPr>
        <w:t>TSE</w:t>
      </w:r>
      <w:r w:rsidR="00103056">
        <w:rPr>
          <w:szCs w:val="24"/>
        </w:rPr>
        <w:t xml:space="preserve"> ve İSO belgeleri</w:t>
      </w:r>
      <w:r w:rsidRPr="007B604B">
        <w:rPr>
          <w:szCs w:val="24"/>
        </w:rPr>
        <w:t xml:space="preserve"> olacaktır.</w:t>
      </w:r>
    </w:p>
    <w:p w:rsidR="000942CF" w:rsidRPr="007B604B" w:rsidRDefault="000942CF" w:rsidP="000942CF">
      <w:pPr>
        <w:ind w:firstLine="708"/>
        <w:rPr>
          <w:szCs w:val="24"/>
        </w:rPr>
      </w:pPr>
      <w:r w:rsidRPr="007B604B">
        <w:rPr>
          <w:szCs w:val="24"/>
        </w:rPr>
        <w:t>Numune üzerinden değerlendirme yapılacaktır.</w:t>
      </w:r>
    </w:p>
    <w:p w:rsidR="000942CF" w:rsidRPr="007B604B" w:rsidRDefault="000942CF" w:rsidP="000942CF">
      <w:pPr>
        <w:ind w:firstLine="708"/>
        <w:rPr>
          <w:szCs w:val="24"/>
        </w:rPr>
      </w:pPr>
    </w:p>
    <w:p w:rsidR="00F10643" w:rsidRDefault="00103056" w:rsidP="000942CF">
      <w:pPr>
        <w:rPr>
          <w:b/>
          <w:szCs w:val="24"/>
        </w:rPr>
      </w:pPr>
      <w:r>
        <w:rPr>
          <w:b/>
          <w:szCs w:val="24"/>
        </w:rPr>
        <w:t>32 li 3 katlı tuvalet kağıdı</w:t>
      </w:r>
    </w:p>
    <w:p w:rsidR="00103056" w:rsidRDefault="00103056" w:rsidP="00103056">
      <w:pPr>
        <w:ind w:firstLine="708"/>
        <w:rPr>
          <w:szCs w:val="24"/>
        </w:rPr>
      </w:pPr>
      <w:r>
        <w:rPr>
          <w:szCs w:val="24"/>
        </w:rPr>
        <w:t>3 katlı beyaz renkte olacak.</w:t>
      </w:r>
    </w:p>
    <w:p w:rsidR="00103056" w:rsidRDefault="00103056" w:rsidP="00103056">
      <w:pPr>
        <w:ind w:firstLine="708"/>
        <w:rPr>
          <w:szCs w:val="24"/>
        </w:rPr>
      </w:pPr>
      <w:r>
        <w:rPr>
          <w:szCs w:val="24"/>
        </w:rPr>
        <w:t>Kağıt Piyasada bilindik marka olacak.</w:t>
      </w:r>
    </w:p>
    <w:p w:rsidR="00103056" w:rsidRPr="007B604B" w:rsidRDefault="00103056" w:rsidP="00103056">
      <w:pPr>
        <w:ind w:firstLine="708"/>
        <w:rPr>
          <w:szCs w:val="24"/>
        </w:rPr>
      </w:pPr>
      <w:r w:rsidRPr="007B604B">
        <w:rPr>
          <w:szCs w:val="24"/>
        </w:rPr>
        <w:t>TSE</w:t>
      </w:r>
      <w:r>
        <w:rPr>
          <w:szCs w:val="24"/>
        </w:rPr>
        <w:t xml:space="preserve"> ve İSO belgeleri</w:t>
      </w:r>
      <w:r w:rsidRPr="007B604B">
        <w:rPr>
          <w:szCs w:val="24"/>
        </w:rPr>
        <w:t xml:space="preserve"> olacaktır.</w:t>
      </w:r>
    </w:p>
    <w:p w:rsidR="00103056" w:rsidRPr="007B604B" w:rsidRDefault="00103056" w:rsidP="00103056">
      <w:pPr>
        <w:ind w:firstLine="708"/>
        <w:rPr>
          <w:szCs w:val="24"/>
        </w:rPr>
      </w:pPr>
      <w:r w:rsidRPr="007B604B">
        <w:rPr>
          <w:szCs w:val="24"/>
        </w:rPr>
        <w:t>Numune üzerinden değerlendirme yapılacaktır.</w:t>
      </w:r>
    </w:p>
    <w:p w:rsidR="00103056" w:rsidRPr="007B604B" w:rsidRDefault="00103056" w:rsidP="00103056">
      <w:pPr>
        <w:ind w:firstLine="708"/>
        <w:rPr>
          <w:szCs w:val="24"/>
        </w:rPr>
      </w:pPr>
    </w:p>
    <w:p w:rsidR="000942CF" w:rsidRPr="007B604B" w:rsidRDefault="00103056" w:rsidP="000942CF">
      <w:pPr>
        <w:rPr>
          <w:b/>
          <w:szCs w:val="24"/>
        </w:rPr>
      </w:pPr>
      <w:r>
        <w:rPr>
          <w:b/>
          <w:szCs w:val="24"/>
        </w:rPr>
        <w:t>J 500 çöp poşeti</w:t>
      </w:r>
    </w:p>
    <w:p w:rsidR="0028789E" w:rsidRDefault="00103056" w:rsidP="000942CF">
      <w:pPr>
        <w:ind w:firstLine="708"/>
        <w:rPr>
          <w:szCs w:val="24"/>
        </w:rPr>
      </w:pPr>
      <w:r>
        <w:rPr>
          <w:szCs w:val="24"/>
        </w:rPr>
        <w:t>80*110 cm ebatlarında siyah renk olacaktır</w:t>
      </w:r>
      <w:r w:rsidR="0028789E">
        <w:rPr>
          <w:szCs w:val="24"/>
        </w:rPr>
        <w:t>.</w:t>
      </w:r>
    </w:p>
    <w:p w:rsidR="0028789E" w:rsidRDefault="00103056" w:rsidP="000942CF">
      <w:pPr>
        <w:ind w:firstLine="708"/>
        <w:rPr>
          <w:szCs w:val="24"/>
        </w:rPr>
      </w:pPr>
      <w:r>
        <w:rPr>
          <w:szCs w:val="24"/>
        </w:rPr>
        <w:t>Çift dikişli sağlam olacaktır.</w:t>
      </w:r>
    </w:p>
    <w:p w:rsidR="00103056" w:rsidRDefault="00103056" w:rsidP="000942CF">
      <w:pPr>
        <w:ind w:firstLine="708"/>
        <w:rPr>
          <w:szCs w:val="24"/>
        </w:rPr>
      </w:pPr>
      <w:r>
        <w:rPr>
          <w:szCs w:val="24"/>
        </w:rPr>
        <w:t>Rulo ağırlığı 500 gr olmalıdır.</w:t>
      </w:r>
    </w:p>
    <w:p w:rsidR="00103056" w:rsidRDefault="00103056" w:rsidP="000942CF">
      <w:pPr>
        <w:ind w:firstLine="708"/>
        <w:rPr>
          <w:szCs w:val="24"/>
        </w:rPr>
      </w:pPr>
      <w:r>
        <w:rPr>
          <w:szCs w:val="24"/>
        </w:rPr>
        <w:t>Rulo Jelatinli poşet içerisinde ve bilindik marka olmalıdır.</w:t>
      </w:r>
    </w:p>
    <w:p w:rsidR="000942CF" w:rsidRPr="007B604B" w:rsidRDefault="000942CF" w:rsidP="000942CF">
      <w:pPr>
        <w:ind w:firstLine="708"/>
        <w:rPr>
          <w:szCs w:val="24"/>
        </w:rPr>
      </w:pPr>
      <w:r w:rsidRPr="007B604B">
        <w:rPr>
          <w:szCs w:val="24"/>
        </w:rPr>
        <w:t>TSE</w:t>
      </w:r>
      <w:r w:rsidR="00103056">
        <w:rPr>
          <w:szCs w:val="24"/>
        </w:rPr>
        <w:t xml:space="preserve"> ve İSO</w:t>
      </w:r>
      <w:r w:rsidR="00EF5B2C" w:rsidRPr="007B604B">
        <w:rPr>
          <w:szCs w:val="24"/>
        </w:rPr>
        <w:t>Belgeli olmalıdır.</w:t>
      </w:r>
    </w:p>
    <w:p w:rsidR="00EF5B2C" w:rsidRPr="007B604B" w:rsidRDefault="00EF5B2C" w:rsidP="000942CF">
      <w:pPr>
        <w:ind w:firstLine="708"/>
        <w:rPr>
          <w:szCs w:val="24"/>
        </w:rPr>
      </w:pPr>
      <w:r w:rsidRPr="007B604B">
        <w:rPr>
          <w:szCs w:val="24"/>
        </w:rPr>
        <w:t>Numune üzerinden değerlendirme olacaktır.</w:t>
      </w:r>
    </w:p>
    <w:p w:rsidR="00EF5B2C" w:rsidRPr="007B604B" w:rsidRDefault="00EF5B2C" w:rsidP="00EF5B2C">
      <w:pPr>
        <w:rPr>
          <w:szCs w:val="24"/>
        </w:rPr>
      </w:pPr>
    </w:p>
    <w:p w:rsidR="00F10643" w:rsidRDefault="00103056" w:rsidP="00EF5B2C">
      <w:pPr>
        <w:rPr>
          <w:b/>
          <w:szCs w:val="24"/>
        </w:rPr>
      </w:pPr>
      <w:r>
        <w:rPr>
          <w:b/>
          <w:szCs w:val="24"/>
        </w:rPr>
        <w:t>Orta boy çöp poşeti 55*60</w:t>
      </w:r>
    </w:p>
    <w:p w:rsidR="00103056" w:rsidRDefault="00D90DFF" w:rsidP="00103056">
      <w:pPr>
        <w:ind w:firstLine="708"/>
        <w:rPr>
          <w:szCs w:val="24"/>
        </w:rPr>
      </w:pPr>
      <w:r>
        <w:rPr>
          <w:szCs w:val="24"/>
        </w:rPr>
        <w:t>55</w:t>
      </w:r>
      <w:r w:rsidR="00103056">
        <w:rPr>
          <w:szCs w:val="24"/>
        </w:rPr>
        <w:t>*</w:t>
      </w:r>
      <w:r>
        <w:rPr>
          <w:szCs w:val="24"/>
        </w:rPr>
        <w:t>60</w:t>
      </w:r>
      <w:r w:rsidR="00103056">
        <w:rPr>
          <w:szCs w:val="24"/>
        </w:rPr>
        <w:t xml:space="preserve"> cm ebatlarında</w:t>
      </w:r>
      <w:r>
        <w:rPr>
          <w:szCs w:val="24"/>
        </w:rPr>
        <w:t xml:space="preserve"> mavi</w:t>
      </w:r>
      <w:r w:rsidR="00103056">
        <w:rPr>
          <w:szCs w:val="24"/>
        </w:rPr>
        <w:t xml:space="preserve"> renk olacaktır.</w:t>
      </w:r>
    </w:p>
    <w:p w:rsidR="00103056" w:rsidRDefault="00103056" w:rsidP="00103056">
      <w:pPr>
        <w:ind w:firstLine="708"/>
        <w:rPr>
          <w:szCs w:val="24"/>
        </w:rPr>
      </w:pPr>
      <w:r>
        <w:rPr>
          <w:szCs w:val="24"/>
        </w:rPr>
        <w:t>Çift dikişli sağlam olacaktır.</w:t>
      </w:r>
    </w:p>
    <w:p w:rsidR="00103056" w:rsidRDefault="00103056" w:rsidP="00103056">
      <w:pPr>
        <w:ind w:firstLine="708"/>
        <w:rPr>
          <w:szCs w:val="24"/>
        </w:rPr>
      </w:pPr>
      <w:r>
        <w:rPr>
          <w:szCs w:val="24"/>
        </w:rPr>
        <w:t xml:space="preserve">Rulo ağırlığı </w:t>
      </w:r>
      <w:r w:rsidR="00D90DFF">
        <w:rPr>
          <w:szCs w:val="24"/>
        </w:rPr>
        <w:t>120</w:t>
      </w:r>
      <w:r>
        <w:rPr>
          <w:szCs w:val="24"/>
        </w:rPr>
        <w:t xml:space="preserve"> gr olmalıdır.</w:t>
      </w:r>
    </w:p>
    <w:p w:rsidR="00103056" w:rsidRDefault="00103056" w:rsidP="00103056">
      <w:pPr>
        <w:ind w:firstLine="708"/>
        <w:rPr>
          <w:szCs w:val="24"/>
        </w:rPr>
      </w:pPr>
      <w:r>
        <w:rPr>
          <w:szCs w:val="24"/>
        </w:rPr>
        <w:t>Rulo Jelatinli poşet içerisinde ve bilindik marka olmalıdır.</w:t>
      </w:r>
    </w:p>
    <w:p w:rsidR="00103056" w:rsidRPr="007B604B" w:rsidRDefault="00103056" w:rsidP="00103056">
      <w:pPr>
        <w:ind w:firstLine="708"/>
        <w:rPr>
          <w:szCs w:val="24"/>
        </w:rPr>
      </w:pPr>
      <w:r w:rsidRPr="007B604B">
        <w:rPr>
          <w:szCs w:val="24"/>
        </w:rPr>
        <w:t>TSE</w:t>
      </w:r>
      <w:r>
        <w:rPr>
          <w:szCs w:val="24"/>
        </w:rPr>
        <w:t xml:space="preserve"> ve İSO</w:t>
      </w:r>
      <w:r w:rsidRPr="007B604B">
        <w:rPr>
          <w:szCs w:val="24"/>
        </w:rPr>
        <w:t xml:space="preserve"> Belgeli olmalıdır.</w:t>
      </w:r>
    </w:p>
    <w:p w:rsidR="00F10643" w:rsidRDefault="00103056" w:rsidP="00103056">
      <w:pPr>
        <w:ind w:firstLine="708"/>
        <w:rPr>
          <w:szCs w:val="24"/>
        </w:rPr>
      </w:pPr>
      <w:r w:rsidRPr="007B604B">
        <w:rPr>
          <w:szCs w:val="24"/>
        </w:rPr>
        <w:t>Numune üzerinden değerlendirme olacaktır</w:t>
      </w:r>
      <w:r w:rsidR="00F10643">
        <w:rPr>
          <w:szCs w:val="24"/>
        </w:rPr>
        <w:t>20 cm ebatında olmalıdır.</w:t>
      </w:r>
    </w:p>
    <w:p w:rsidR="00D90DFF" w:rsidRPr="00D07639" w:rsidRDefault="00D90DFF" w:rsidP="00D90DFF">
      <w:pPr>
        <w:rPr>
          <w:b/>
          <w:szCs w:val="24"/>
        </w:rPr>
      </w:pPr>
      <w:r w:rsidRPr="00D07639">
        <w:rPr>
          <w:b/>
          <w:szCs w:val="24"/>
        </w:rPr>
        <w:t>Faraş Takımı</w:t>
      </w:r>
    </w:p>
    <w:p w:rsidR="00D90DFF" w:rsidRDefault="00D90DFF" w:rsidP="00D90DFF">
      <w:pPr>
        <w:rPr>
          <w:szCs w:val="24"/>
        </w:rPr>
      </w:pPr>
      <w:r>
        <w:rPr>
          <w:szCs w:val="24"/>
        </w:rPr>
        <w:t xml:space="preserve">           Ürün kolay kırılmayan sert plastikten imal edilmiş olacak.</w:t>
      </w:r>
    </w:p>
    <w:p w:rsidR="00D90DFF" w:rsidRDefault="00D90DFF" w:rsidP="00D90DFF">
      <w:pPr>
        <w:ind w:firstLine="708"/>
        <w:rPr>
          <w:szCs w:val="24"/>
        </w:rPr>
      </w:pPr>
      <w:r>
        <w:rPr>
          <w:szCs w:val="24"/>
        </w:rPr>
        <w:t>Faraş sap uzunluğu 120 cm olacak.</w:t>
      </w:r>
    </w:p>
    <w:p w:rsidR="00D90DFF" w:rsidRDefault="00D90DFF" w:rsidP="00D90DFF">
      <w:pPr>
        <w:ind w:firstLine="708"/>
        <w:rPr>
          <w:szCs w:val="24"/>
        </w:rPr>
      </w:pPr>
      <w:r>
        <w:rPr>
          <w:szCs w:val="24"/>
        </w:rPr>
        <w:t>Küreğin ağız kısmı geniş ve yuvarlak olacak.</w:t>
      </w:r>
    </w:p>
    <w:p w:rsidR="00D90DFF" w:rsidRDefault="00D90DFF" w:rsidP="00D90DFF">
      <w:pPr>
        <w:ind w:firstLine="708"/>
        <w:rPr>
          <w:szCs w:val="24"/>
        </w:rPr>
      </w:pPr>
      <w:r>
        <w:rPr>
          <w:szCs w:val="24"/>
        </w:rPr>
        <w:t>Faraş haznesi küçük olmayacak.</w:t>
      </w:r>
    </w:p>
    <w:p w:rsidR="00D90DFF" w:rsidRDefault="00D90DFF" w:rsidP="00D90DFF">
      <w:pPr>
        <w:ind w:firstLine="708"/>
        <w:rPr>
          <w:szCs w:val="24"/>
        </w:rPr>
      </w:pPr>
      <w:r>
        <w:rPr>
          <w:szCs w:val="24"/>
        </w:rPr>
        <w:t>TSE belgeli olacaktır.</w:t>
      </w:r>
    </w:p>
    <w:p w:rsidR="00D90DFF" w:rsidRPr="007B604B" w:rsidRDefault="00D90DFF" w:rsidP="00D90DFF">
      <w:pPr>
        <w:ind w:firstLine="708"/>
        <w:rPr>
          <w:szCs w:val="24"/>
        </w:rPr>
      </w:pPr>
      <w:r w:rsidRPr="007B604B">
        <w:rPr>
          <w:szCs w:val="24"/>
        </w:rPr>
        <w:t>Numune üzerinden değerlendirme yapılacaktır.</w:t>
      </w:r>
    </w:p>
    <w:p w:rsidR="00EF5B2C" w:rsidRPr="007B604B" w:rsidRDefault="00D90DFF" w:rsidP="00EF5B2C">
      <w:pPr>
        <w:rPr>
          <w:b/>
          <w:szCs w:val="24"/>
        </w:rPr>
      </w:pPr>
      <w:r>
        <w:rPr>
          <w:b/>
          <w:szCs w:val="24"/>
        </w:rPr>
        <w:t>Lateks eldiven pudrasız siyah 100 lü paket</w:t>
      </w:r>
    </w:p>
    <w:p w:rsidR="0028789E" w:rsidRDefault="00D90DFF" w:rsidP="00EF5B2C">
      <w:pPr>
        <w:ind w:firstLine="708"/>
        <w:rPr>
          <w:szCs w:val="24"/>
        </w:rPr>
      </w:pPr>
      <w:r>
        <w:rPr>
          <w:szCs w:val="24"/>
        </w:rPr>
        <w:t>Beybi marka olmalıdır.</w:t>
      </w:r>
    </w:p>
    <w:p w:rsidR="00D90DFF" w:rsidRDefault="00D90DFF" w:rsidP="00D90DFF">
      <w:pPr>
        <w:ind w:firstLine="708"/>
        <w:rPr>
          <w:szCs w:val="24"/>
        </w:rPr>
      </w:pPr>
      <w:r>
        <w:rPr>
          <w:szCs w:val="24"/>
        </w:rPr>
        <w:t>Paketi 100 olmalıdır.</w:t>
      </w:r>
    </w:p>
    <w:p w:rsidR="00D90DFF" w:rsidRDefault="00D90DFF" w:rsidP="00D90DFF">
      <w:pPr>
        <w:ind w:firstLine="708"/>
        <w:rPr>
          <w:szCs w:val="24"/>
        </w:rPr>
      </w:pPr>
      <w:r>
        <w:rPr>
          <w:szCs w:val="24"/>
        </w:rPr>
        <w:t>TSE ve İSO belgeli olacaktır.</w:t>
      </w:r>
    </w:p>
    <w:p w:rsidR="00D90DFF" w:rsidRPr="007B604B" w:rsidRDefault="00D90DFF" w:rsidP="00D90DFF">
      <w:pPr>
        <w:ind w:firstLine="708"/>
        <w:rPr>
          <w:szCs w:val="24"/>
        </w:rPr>
      </w:pPr>
      <w:r w:rsidRPr="007B604B">
        <w:rPr>
          <w:szCs w:val="24"/>
        </w:rPr>
        <w:t>Numune üzerinden değerlendirme yapılacaktır.</w:t>
      </w:r>
    </w:p>
    <w:p w:rsidR="00EF5B2C" w:rsidRPr="007B604B" w:rsidRDefault="00EF5B2C" w:rsidP="00EF5B2C">
      <w:pPr>
        <w:ind w:firstLine="708"/>
        <w:rPr>
          <w:szCs w:val="24"/>
        </w:rPr>
      </w:pPr>
    </w:p>
    <w:p w:rsidR="00D90DFF" w:rsidRPr="007B604B" w:rsidRDefault="00D90DFF" w:rsidP="00D90DFF">
      <w:pPr>
        <w:rPr>
          <w:szCs w:val="24"/>
        </w:rPr>
      </w:pPr>
      <w:r>
        <w:rPr>
          <w:b/>
          <w:bCs/>
          <w:color w:val="000000"/>
          <w:szCs w:val="24"/>
        </w:rPr>
        <w:t>Mikrofiber Temizlik bezi 50*70</w:t>
      </w:r>
    </w:p>
    <w:p w:rsidR="00D90DFF" w:rsidRDefault="00D90DFF" w:rsidP="00D90DFF">
      <w:pPr>
        <w:pStyle w:val="ListeParagraf"/>
        <w:ind w:left="720"/>
        <w:rPr>
          <w:szCs w:val="24"/>
        </w:rPr>
      </w:pPr>
      <w:r>
        <w:rPr>
          <w:szCs w:val="24"/>
        </w:rPr>
        <w:t>Canlarda vemasada leke bırakmayan  ve leke tutmayan cinsten olacaktır</w:t>
      </w:r>
      <w:r w:rsidRPr="007B604B">
        <w:rPr>
          <w:szCs w:val="24"/>
        </w:rPr>
        <w:t>.</w:t>
      </w:r>
    </w:p>
    <w:p w:rsidR="00D90DFF" w:rsidRDefault="00D90DFF" w:rsidP="00D90DFF">
      <w:pPr>
        <w:pStyle w:val="ListeParagraf"/>
        <w:ind w:left="720"/>
        <w:rPr>
          <w:szCs w:val="24"/>
        </w:rPr>
      </w:pPr>
      <w:r>
        <w:rPr>
          <w:szCs w:val="24"/>
        </w:rPr>
        <w:t>50*70 cm ebatlarında olacaktır.</w:t>
      </w:r>
    </w:p>
    <w:p w:rsidR="00D90DFF" w:rsidRDefault="00D90DFF" w:rsidP="00D90DFF">
      <w:pPr>
        <w:pStyle w:val="ListeParagraf"/>
        <w:ind w:left="720"/>
        <w:rPr>
          <w:szCs w:val="24"/>
        </w:rPr>
      </w:pPr>
      <w:r>
        <w:rPr>
          <w:szCs w:val="24"/>
        </w:rPr>
        <w:t>TES belgeli olacaktır.</w:t>
      </w:r>
    </w:p>
    <w:p w:rsidR="00D90DFF" w:rsidRDefault="00D90DFF" w:rsidP="00D90DFF">
      <w:pPr>
        <w:pStyle w:val="ListeParagraf"/>
        <w:ind w:left="720"/>
        <w:rPr>
          <w:szCs w:val="24"/>
        </w:rPr>
      </w:pPr>
      <w:r>
        <w:rPr>
          <w:szCs w:val="24"/>
        </w:rPr>
        <w:t>Yüzde 100 Mikrofiber emişi yğksek bezden olacak.</w:t>
      </w:r>
    </w:p>
    <w:p w:rsidR="00D90DFF" w:rsidRPr="007B604B" w:rsidRDefault="00D90DFF" w:rsidP="00D90DFF">
      <w:pPr>
        <w:pStyle w:val="ListeParagraf"/>
        <w:ind w:left="720"/>
        <w:rPr>
          <w:szCs w:val="24"/>
        </w:rPr>
      </w:pPr>
      <w:r>
        <w:rPr>
          <w:szCs w:val="24"/>
        </w:rPr>
        <w:t>Numune üzerinden değerlendirme yapılacaktır.</w:t>
      </w:r>
    </w:p>
    <w:p w:rsidR="00D90DFF" w:rsidRPr="007B604B" w:rsidRDefault="00D90DFF" w:rsidP="00D90DFF">
      <w:pPr>
        <w:rPr>
          <w:szCs w:val="24"/>
        </w:rPr>
      </w:pPr>
    </w:p>
    <w:p w:rsidR="00EF5B2C" w:rsidRPr="007B604B" w:rsidRDefault="00EF5B2C" w:rsidP="00EF5B2C">
      <w:pPr>
        <w:rPr>
          <w:szCs w:val="24"/>
        </w:rPr>
      </w:pPr>
    </w:p>
    <w:p w:rsidR="00EF5B2C" w:rsidRPr="007B604B" w:rsidRDefault="00D90DFF" w:rsidP="00EF5B2C">
      <w:pPr>
        <w:rPr>
          <w:b/>
          <w:szCs w:val="24"/>
        </w:rPr>
      </w:pPr>
      <w:r>
        <w:rPr>
          <w:b/>
          <w:szCs w:val="24"/>
        </w:rPr>
        <w:t xml:space="preserve">70 lt çöp kovası </w:t>
      </w:r>
    </w:p>
    <w:p w:rsidR="0028789E" w:rsidRDefault="00D90DFF" w:rsidP="00EF5B2C">
      <w:pPr>
        <w:ind w:firstLine="708"/>
        <w:rPr>
          <w:szCs w:val="24"/>
        </w:rPr>
      </w:pPr>
      <w:r>
        <w:rPr>
          <w:szCs w:val="24"/>
        </w:rPr>
        <w:t>Yumuşak</w:t>
      </w:r>
      <w:r w:rsidR="0028789E">
        <w:rPr>
          <w:szCs w:val="24"/>
        </w:rPr>
        <w:t xml:space="preserve"> ve kaliteli plastikten imal edilmiş olacaktır.</w:t>
      </w:r>
    </w:p>
    <w:p w:rsidR="00D90DFF" w:rsidRDefault="00D90DFF" w:rsidP="00EF5B2C">
      <w:pPr>
        <w:ind w:firstLine="708"/>
        <w:rPr>
          <w:szCs w:val="24"/>
        </w:rPr>
      </w:pPr>
      <w:r>
        <w:rPr>
          <w:szCs w:val="24"/>
        </w:rPr>
        <w:t>70 lt kapaklı olmalıdır.</w:t>
      </w:r>
    </w:p>
    <w:p w:rsidR="00D90DFF" w:rsidRDefault="00D90DFF" w:rsidP="00D90DFF">
      <w:pPr>
        <w:ind w:firstLine="708"/>
        <w:rPr>
          <w:szCs w:val="24"/>
        </w:rPr>
      </w:pPr>
      <w:r>
        <w:rPr>
          <w:szCs w:val="24"/>
        </w:rPr>
        <w:t>TSE ve İSO belgeli olacaktır.</w:t>
      </w:r>
    </w:p>
    <w:p w:rsidR="00D90DFF" w:rsidRDefault="00D90DFF" w:rsidP="00D90DFF">
      <w:pPr>
        <w:ind w:firstLine="708"/>
        <w:rPr>
          <w:szCs w:val="24"/>
        </w:rPr>
      </w:pPr>
      <w:r w:rsidRPr="007B604B">
        <w:rPr>
          <w:szCs w:val="24"/>
        </w:rPr>
        <w:t>Numune üzerinden değerlendirme yapılacaktır</w:t>
      </w:r>
    </w:p>
    <w:p w:rsidR="00EF5B2C" w:rsidRDefault="00EF5B2C" w:rsidP="00EF5B2C">
      <w:pPr>
        <w:ind w:firstLine="708"/>
        <w:rPr>
          <w:szCs w:val="24"/>
        </w:rPr>
      </w:pPr>
    </w:p>
    <w:p w:rsidR="00EF5B2C" w:rsidRPr="00D07639" w:rsidRDefault="00D90DFF" w:rsidP="00EF5B2C">
      <w:pPr>
        <w:rPr>
          <w:b/>
          <w:szCs w:val="24"/>
        </w:rPr>
      </w:pPr>
      <w:r>
        <w:rPr>
          <w:b/>
          <w:szCs w:val="24"/>
        </w:rPr>
        <w:t>Çelik pres</w:t>
      </w:r>
    </w:p>
    <w:p w:rsidR="00D90DFF" w:rsidRDefault="00D90DFF" w:rsidP="00D90DFF">
      <w:pPr>
        <w:ind w:firstLine="708"/>
        <w:rPr>
          <w:szCs w:val="24"/>
        </w:rPr>
      </w:pPr>
      <w:r>
        <w:rPr>
          <w:szCs w:val="24"/>
        </w:rPr>
        <w:t>Pres komple çelik ve parlak kırılmayan krom malzemeden üretilmiş olmalı.</w:t>
      </w:r>
    </w:p>
    <w:p w:rsidR="00D07639" w:rsidRDefault="00D90DFF" w:rsidP="00D07639">
      <w:pPr>
        <w:ind w:firstLine="708"/>
        <w:rPr>
          <w:szCs w:val="24"/>
        </w:rPr>
      </w:pPr>
      <w:r>
        <w:rPr>
          <w:szCs w:val="24"/>
        </w:rPr>
        <w:t>Mekanizması sağlam olmalıdır.</w:t>
      </w:r>
    </w:p>
    <w:p w:rsidR="00D90DFF" w:rsidRDefault="00D90DFF" w:rsidP="00D90DFF">
      <w:pPr>
        <w:ind w:firstLine="708"/>
        <w:rPr>
          <w:szCs w:val="24"/>
        </w:rPr>
      </w:pPr>
      <w:r>
        <w:rPr>
          <w:szCs w:val="24"/>
        </w:rPr>
        <w:t>TSE ve İSO belgeli olacaktır.</w:t>
      </w:r>
    </w:p>
    <w:p w:rsidR="00D90DFF" w:rsidRDefault="00D90DFF" w:rsidP="00D90DFF">
      <w:pPr>
        <w:ind w:firstLine="708"/>
        <w:rPr>
          <w:szCs w:val="24"/>
        </w:rPr>
      </w:pPr>
      <w:r w:rsidRPr="007B604B">
        <w:rPr>
          <w:szCs w:val="24"/>
        </w:rPr>
        <w:t>Numune üzerinden değerlendirme yapılacaktır</w:t>
      </w:r>
    </w:p>
    <w:p w:rsidR="00D07639" w:rsidRPr="007B604B" w:rsidRDefault="00D07639" w:rsidP="00D07639">
      <w:pPr>
        <w:ind w:firstLine="708"/>
        <w:rPr>
          <w:szCs w:val="24"/>
        </w:rPr>
      </w:pPr>
    </w:p>
    <w:p w:rsidR="00D07639" w:rsidRDefault="00D07639" w:rsidP="00EF5B2C">
      <w:pPr>
        <w:rPr>
          <w:szCs w:val="24"/>
        </w:rPr>
      </w:pPr>
    </w:p>
    <w:p w:rsidR="00D07639" w:rsidRDefault="00D07639" w:rsidP="00D07639">
      <w:pPr>
        <w:rPr>
          <w:szCs w:val="24"/>
        </w:rPr>
      </w:pPr>
    </w:p>
    <w:p w:rsidR="00B712D0" w:rsidRDefault="00B712D0" w:rsidP="00EF5B2C">
      <w:pPr>
        <w:widowControl/>
        <w:spacing w:after="160" w:line="259" w:lineRule="auto"/>
        <w:contextualSpacing/>
        <w:jc w:val="both"/>
        <w:rPr>
          <w:b/>
          <w:szCs w:val="24"/>
          <w:shd w:val="clear" w:color="auto" w:fill="FFFFFF"/>
        </w:rPr>
      </w:pPr>
    </w:p>
    <w:p w:rsidR="00EF5B2C" w:rsidRPr="007B604B" w:rsidRDefault="00EF5B2C" w:rsidP="00EF5B2C">
      <w:pPr>
        <w:widowControl/>
        <w:spacing w:after="160" w:line="259" w:lineRule="auto"/>
        <w:contextualSpacing/>
        <w:jc w:val="both"/>
        <w:rPr>
          <w:b/>
          <w:szCs w:val="24"/>
          <w:shd w:val="clear" w:color="auto" w:fill="FFFFFF"/>
        </w:rPr>
      </w:pPr>
      <w:r w:rsidRPr="007B604B">
        <w:rPr>
          <w:b/>
          <w:szCs w:val="24"/>
          <w:shd w:val="clear" w:color="auto" w:fill="FFFFFF"/>
        </w:rPr>
        <w:t>5.   YÜKLENİCİNİN YÜKÜMLÜLÜKLERİ</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a) Ürünlerin içinde veya dışında İdarenin izni olmadan herhangi bir kişi ya da kuruma/şirkete ait yazı, damga, görsel vb. yer vermeyecektir.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b) Ürünlerin kalite kontrollerini yapacaktır.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 xml:space="preserve">c) Ürünlerin temininde gereken ihtimamı göstereceğini, İdarenin talep ettiği ürünü süre, miktar ve bedel dâhilinde teslim etmeyi ve oluşabilecek kusurları şartname hükümlerine uygun olarak zamanında gidermeyi peşinen kabul ve taahhüt edecektir. </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d) Ürünlerin hasarlı, yırtık, kullanılmış gibi kullanıma uygun olmayan durumda olmaları halinde, bu tür ürünleri 3 (üç) gün içerisinde teslim alarak, sözleşme süresi içerisinde yenilerini verecektir.</w:t>
      </w:r>
    </w:p>
    <w:p w:rsidR="00EF5B2C" w:rsidRPr="007B604B" w:rsidRDefault="00EF5B2C" w:rsidP="00EF5B2C">
      <w:pPr>
        <w:widowControl/>
        <w:spacing w:after="160" w:line="259" w:lineRule="auto"/>
        <w:contextualSpacing/>
        <w:jc w:val="both"/>
        <w:rPr>
          <w:szCs w:val="24"/>
          <w:shd w:val="clear" w:color="auto" w:fill="FFFFFF"/>
        </w:rPr>
      </w:pPr>
    </w:p>
    <w:p w:rsidR="00EF5B2C" w:rsidRPr="007B604B" w:rsidRDefault="00EF5B2C" w:rsidP="00EF5B2C">
      <w:pPr>
        <w:widowControl/>
        <w:spacing w:after="160" w:line="259" w:lineRule="auto"/>
        <w:contextualSpacing/>
        <w:jc w:val="both"/>
        <w:rPr>
          <w:b/>
          <w:szCs w:val="24"/>
          <w:shd w:val="clear" w:color="auto" w:fill="FFFFFF"/>
        </w:rPr>
      </w:pPr>
      <w:r w:rsidRPr="007B604B">
        <w:rPr>
          <w:b/>
          <w:szCs w:val="24"/>
          <w:shd w:val="clear" w:color="auto" w:fill="FFFFFF"/>
        </w:rPr>
        <w:t>6. ÜRÜNLERİN TESLİM YERİ</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Ürünler, İdaremizin belirleyeceği tarihte, İdaremizin belirleyeceği adrese tam ve eksiksiz olarak teslim edilecektir.</w:t>
      </w:r>
    </w:p>
    <w:p w:rsidR="00EF5B2C" w:rsidRPr="007B604B" w:rsidRDefault="00EF5B2C" w:rsidP="00EF5B2C">
      <w:pPr>
        <w:widowControl/>
        <w:spacing w:after="160" w:line="259" w:lineRule="auto"/>
        <w:contextualSpacing/>
        <w:jc w:val="both"/>
        <w:rPr>
          <w:szCs w:val="24"/>
          <w:shd w:val="clear" w:color="auto" w:fill="FFFFFF"/>
        </w:rPr>
      </w:pPr>
    </w:p>
    <w:p w:rsidR="00EF5B2C" w:rsidRPr="007B604B" w:rsidRDefault="00EF5B2C" w:rsidP="00EF5B2C">
      <w:pPr>
        <w:widowControl/>
        <w:spacing w:after="160" w:line="259" w:lineRule="auto"/>
        <w:contextualSpacing/>
        <w:jc w:val="both"/>
        <w:rPr>
          <w:b/>
          <w:szCs w:val="24"/>
          <w:shd w:val="clear" w:color="auto" w:fill="FFFFFF"/>
        </w:rPr>
      </w:pPr>
      <w:r w:rsidRPr="007B604B">
        <w:rPr>
          <w:b/>
          <w:szCs w:val="24"/>
          <w:shd w:val="clear" w:color="auto" w:fill="FFFFFF"/>
        </w:rPr>
        <w:t>7.GİZLİLİK</w:t>
      </w:r>
    </w:p>
    <w:p w:rsidR="00EF5B2C" w:rsidRPr="007B604B" w:rsidRDefault="00EF5B2C" w:rsidP="00EF5B2C">
      <w:pPr>
        <w:widowControl/>
        <w:spacing w:after="160" w:line="259" w:lineRule="auto"/>
        <w:ind w:firstLine="737"/>
        <w:contextualSpacing/>
        <w:jc w:val="both"/>
        <w:rPr>
          <w:szCs w:val="24"/>
          <w:shd w:val="clear" w:color="auto" w:fill="FFFFFF"/>
        </w:rPr>
      </w:pPr>
      <w:r w:rsidRPr="007B604B">
        <w:rPr>
          <w:szCs w:val="24"/>
          <w:shd w:val="clear" w:color="auto" w:fill="FFFFFF"/>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EF5B2C" w:rsidRPr="007B604B" w:rsidRDefault="00EF5B2C" w:rsidP="00EF5B2C">
      <w:pPr>
        <w:widowControl/>
        <w:spacing w:after="160" w:line="259" w:lineRule="auto"/>
        <w:contextualSpacing/>
        <w:jc w:val="both"/>
        <w:rPr>
          <w:szCs w:val="24"/>
          <w:shd w:val="clear" w:color="auto" w:fill="FFFFFF"/>
        </w:rPr>
      </w:pPr>
    </w:p>
    <w:p w:rsidR="00EF5B2C" w:rsidRPr="007B604B" w:rsidRDefault="00EF5B2C" w:rsidP="00EF5B2C">
      <w:pPr>
        <w:widowControl/>
        <w:spacing w:after="160" w:line="259" w:lineRule="auto"/>
        <w:contextualSpacing/>
        <w:jc w:val="both"/>
        <w:rPr>
          <w:b/>
          <w:szCs w:val="24"/>
          <w:shd w:val="clear" w:color="auto" w:fill="FFFFFF"/>
        </w:rPr>
      </w:pPr>
      <w:r w:rsidRPr="007B604B">
        <w:rPr>
          <w:b/>
          <w:szCs w:val="24"/>
          <w:shd w:val="clear" w:color="auto" w:fill="FFFFFF"/>
        </w:rPr>
        <w:t>8.</w:t>
      </w:r>
      <w:r w:rsidRPr="007B604B">
        <w:rPr>
          <w:b/>
          <w:szCs w:val="24"/>
          <w:shd w:val="clear" w:color="auto" w:fill="FFFFFF"/>
        </w:rPr>
        <w:tab/>
        <w:t>CEZALAR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İsteklinin sorumluluklarını işin süresi içerisinde yerine getirmemesi halinde, sözleşme bedelinin günlük % 06 (binde altı) oranında ceza uygulanır.</w:t>
      </w:r>
    </w:p>
    <w:p w:rsidR="00EF5B2C" w:rsidRPr="007B604B" w:rsidRDefault="00EF5B2C" w:rsidP="00EF5B2C">
      <w:pPr>
        <w:widowControl/>
        <w:spacing w:after="160" w:line="259" w:lineRule="auto"/>
        <w:contextualSpacing/>
        <w:jc w:val="both"/>
        <w:rPr>
          <w:szCs w:val="24"/>
          <w:shd w:val="clear" w:color="auto" w:fill="FFFFFF"/>
        </w:rPr>
      </w:pPr>
    </w:p>
    <w:p w:rsidR="00EF5B2C" w:rsidRPr="007B604B" w:rsidRDefault="00EF5B2C" w:rsidP="00EF5B2C">
      <w:pPr>
        <w:widowControl/>
        <w:spacing w:after="160" w:line="259" w:lineRule="auto"/>
        <w:contextualSpacing/>
        <w:jc w:val="both"/>
        <w:rPr>
          <w:b/>
          <w:szCs w:val="24"/>
          <w:shd w:val="clear" w:color="auto" w:fill="FFFFFF"/>
        </w:rPr>
      </w:pPr>
      <w:r w:rsidRPr="007B604B">
        <w:rPr>
          <w:b/>
          <w:szCs w:val="24"/>
          <w:shd w:val="clear" w:color="auto" w:fill="FFFFFF"/>
        </w:rPr>
        <w:t>9.</w:t>
      </w:r>
      <w:r w:rsidRPr="007B604B">
        <w:rPr>
          <w:b/>
          <w:szCs w:val="24"/>
          <w:shd w:val="clear" w:color="auto" w:fill="FFFFFF"/>
        </w:rPr>
        <w:tab/>
        <w:t>DİĞER ŞARTLAR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a) Ürünler şartname hükümlerine uygun hazırlandığı görüldükten sonra teslim alınacaktır.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 xml:space="preserve">b) 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c) Ürünlerin yükleme, boşaltma ve nakli esnasında her türlü emniyet önlemini istekli alacaktır.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d) İstekli; Evliya Çelebi Anaokuluna ait bilgi, belge ve fotoğrafları İdarenin izni olmadan hiçbir yerde kullanamaz.</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e) Ürünler İdare tarafından tek seferde teslim alınacaktır.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f) 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g) 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lastRenderedPageBreak/>
        <w:t xml:space="preserve">h) 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 xml:space="preserve">i) Bu şartname kapsamındaki işin uygulanmasından doğabilecek her türlü uyuşmazlık durumunda, İdare defterleri ve tahlil raporları ile İdare tarafından tutulmuş tutanakların veya diğer belgelerin muteber bulunduğunu istekli kabul eder. </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 xml:space="preserve">j) İstekliler kısmi teklif veremeyeceklerdir. </w:t>
      </w:r>
    </w:p>
    <w:p w:rsidR="00EF5B2C" w:rsidRPr="007B604B" w:rsidRDefault="00EF5B2C" w:rsidP="00EF5B2C">
      <w:pPr>
        <w:widowControl/>
        <w:spacing w:after="160" w:line="259" w:lineRule="auto"/>
        <w:contextualSpacing/>
        <w:jc w:val="both"/>
        <w:rPr>
          <w:szCs w:val="24"/>
          <w:shd w:val="clear" w:color="auto" w:fill="FFFFFF"/>
        </w:rPr>
      </w:pPr>
      <w:r w:rsidRPr="007B604B">
        <w:rPr>
          <w:szCs w:val="24"/>
          <w:shd w:val="clear" w:color="auto" w:fill="FFFFFF"/>
        </w:rPr>
        <w:t>k) Ürünler İdarece istekliye bildirilen adetlerde paketlenerek, paket içerikleri ve adetleri ambalajların dört tarafına yapıştırılacak etiketlerle belirtilecektir.</w:t>
      </w:r>
    </w:p>
    <w:p w:rsidR="00EF5B2C" w:rsidRPr="007B604B" w:rsidRDefault="00EF5B2C" w:rsidP="00EF5B2C">
      <w:pPr>
        <w:widowControl/>
        <w:spacing w:after="160" w:line="259" w:lineRule="auto"/>
        <w:contextualSpacing/>
        <w:jc w:val="both"/>
        <w:rPr>
          <w:b/>
          <w:szCs w:val="24"/>
          <w:shd w:val="clear" w:color="auto" w:fill="FFFFFF"/>
        </w:rPr>
      </w:pPr>
    </w:p>
    <w:p w:rsidR="00EF5B2C" w:rsidRPr="007B604B" w:rsidRDefault="00EF5B2C" w:rsidP="00EF5B2C">
      <w:pPr>
        <w:widowControl/>
        <w:jc w:val="both"/>
        <w:rPr>
          <w:b/>
          <w:bCs/>
          <w:szCs w:val="24"/>
        </w:rPr>
      </w:pPr>
    </w:p>
    <w:p w:rsidR="00EF5B2C" w:rsidRPr="007B604B" w:rsidRDefault="00EF5B2C" w:rsidP="00EF5B2C">
      <w:pPr>
        <w:widowControl/>
        <w:jc w:val="both"/>
        <w:rPr>
          <w:b/>
          <w:bCs/>
          <w:szCs w:val="24"/>
        </w:rPr>
      </w:pPr>
    </w:p>
    <w:p w:rsidR="00EF5B2C" w:rsidRPr="007B604B" w:rsidRDefault="00EF5B2C" w:rsidP="00EF5B2C">
      <w:pPr>
        <w:widowControl/>
        <w:jc w:val="both"/>
        <w:rPr>
          <w:b/>
          <w:bCs/>
          <w:szCs w:val="24"/>
        </w:rPr>
      </w:pPr>
      <w:r w:rsidRPr="007B604B">
        <w:rPr>
          <w:b/>
          <w:bCs/>
          <w:szCs w:val="24"/>
        </w:rPr>
        <w:tab/>
      </w:r>
      <w:r w:rsidRPr="007B604B">
        <w:rPr>
          <w:b/>
          <w:bCs/>
          <w:szCs w:val="24"/>
        </w:rPr>
        <w:tab/>
      </w:r>
      <w:r w:rsidRPr="007B604B">
        <w:rPr>
          <w:b/>
          <w:bCs/>
          <w:szCs w:val="24"/>
        </w:rPr>
        <w:tab/>
      </w:r>
      <w:r w:rsidRPr="007B604B">
        <w:rPr>
          <w:b/>
          <w:bCs/>
          <w:szCs w:val="24"/>
        </w:rPr>
        <w:tab/>
      </w:r>
      <w:r w:rsidRPr="007B604B">
        <w:rPr>
          <w:b/>
          <w:bCs/>
          <w:szCs w:val="24"/>
        </w:rPr>
        <w:tab/>
        <w:t xml:space="preserve">                     Okul Müdürü</w:t>
      </w:r>
    </w:p>
    <w:p w:rsidR="00EF5B2C" w:rsidRPr="007B604B" w:rsidRDefault="00EF5B2C" w:rsidP="00EF5B2C">
      <w:pPr>
        <w:tabs>
          <w:tab w:val="left" w:pos="1668"/>
        </w:tabs>
        <w:rPr>
          <w:szCs w:val="24"/>
        </w:rPr>
      </w:pPr>
    </w:p>
    <w:p w:rsidR="00EF5B2C" w:rsidRPr="007B604B" w:rsidRDefault="00EF5B2C" w:rsidP="00EF5B2C">
      <w:pPr>
        <w:rPr>
          <w:szCs w:val="24"/>
        </w:rPr>
      </w:pPr>
    </w:p>
    <w:sectPr w:rsidR="00EF5B2C" w:rsidRPr="007B604B" w:rsidSect="0001797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D1B" w:rsidRDefault="00E44D1B" w:rsidP="000942CF">
      <w:r>
        <w:separator/>
      </w:r>
    </w:p>
  </w:endnote>
  <w:endnote w:type="continuationSeparator" w:id="1">
    <w:p w:rsidR="00E44D1B" w:rsidRDefault="00E44D1B" w:rsidP="000942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D1B" w:rsidRDefault="00E44D1B" w:rsidP="000942CF">
      <w:r>
        <w:separator/>
      </w:r>
    </w:p>
  </w:footnote>
  <w:footnote w:type="continuationSeparator" w:id="1">
    <w:p w:rsidR="00E44D1B" w:rsidRDefault="00E44D1B" w:rsidP="00094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2449A"/>
    <w:multiLevelType w:val="multilevel"/>
    <w:tmpl w:val="CC3CBB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6F4C8E"/>
    <w:multiLevelType w:val="multilevel"/>
    <w:tmpl w:val="CC3CBB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42CF"/>
    <w:rsid w:val="0001797C"/>
    <w:rsid w:val="000942CF"/>
    <w:rsid w:val="000C2AE0"/>
    <w:rsid w:val="00103056"/>
    <w:rsid w:val="00272F38"/>
    <w:rsid w:val="0028789E"/>
    <w:rsid w:val="003B1DBF"/>
    <w:rsid w:val="003C6372"/>
    <w:rsid w:val="00412BA1"/>
    <w:rsid w:val="004221E5"/>
    <w:rsid w:val="00432ADA"/>
    <w:rsid w:val="004C17CF"/>
    <w:rsid w:val="0053542C"/>
    <w:rsid w:val="00565975"/>
    <w:rsid w:val="00571AFA"/>
    <w:rsid w:val="005B251B"/>
    <w:rsid w:val="007358D1"/>
    <w:rsid w:val="0074227C"/>
    <w:rsid w:val="007B604B"/>
    <w:rsid w:val="00821274"/>
    <w:rsid w:val="00827135"/>
    <w:rsid w:val="00847800"/>
    <w:rsid w:val="00B576D7"/>
    <w:rsid w:val="00B712D0"/>
    <w:rsid w:val="00D07639"/>
    <w:rsid w:val="00D20732"/>
    <w:rsid w:val="00D836B0"/>
    <w:rsid w:val="00D90DFF"/>
    <w:rsid w:val="00DE2E3A"/>
    <w:rsid w:val="00E44D1B"/>
    <w:rsid w:val="00E51819"/>
    <w:rsid w:val="00EF0FE2"/>
    <w:rsid w:val="00EF5B2C"/>
    <w:rsid w:val="00F10643"/>
    <w:rsid w:val="00F2061C"/>
    <w:rsid w:val="00F51572"/>
    <w:rsid w:val="00F77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CF"/>
    <w:pPr>
      <w:widowControl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p1"/>
    <w:basedOn w:val="Normal"/>
    <w:link w:val="ListeParagrafChar"/>
    <w:uiPriority w:val="34"/>
    <w:qFormat/>
    <w:rsid w:val="000942CF"/>
    <w:pPr>
      <w:ind w:left="708"/>
    </w:pPr>
  </w:style>
  <w:style w:type="character" w:customStyle="1" w:styleId="ListeParagrafChar">
    <w:name w:val="Liste Paragraf Char"/>
    <w:aliases w:val="lp1 Char"/>
    <w:basedOn w:val="VarsaylanParagrafYazTipi"/>
    <w:link w:val="ListeParagraf"/>
    <w:uiPriority w:val="34"/>
    <w:locked/>
    <w:rsid w:val="000942CF"/>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0942CF"/>
    <w:pPr>
      <w:tabs>
        <w:tab w:val="center" w:pos="4536"/>
        <w:tab w:val="right" w:pos="9072"/>
      </w:tabs>
    </w:pPr>
  </w:style>
  <w:style w:type="character" w:customStyle="1" w:styleId="stbilgiChar">
    <w:name w:val="Üstbilgi Char"/>
    <w:basedOn w:val="VarsaylanParagrafYazTipi"/>
    <w:link w:val="stbilgi"/>
    <w:uiPriority w:val="99"/>
    <w:rsid w:val="000942CF"/>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0942CF"/>
    <w:pPr>
      <w:tabs>
        <w:tab w:val="center" w:pos="4536"/>
        <w:tab w:val="right" w:pos="9072"/>
      </w:tabs>
    </w:pPr>
  </w:style>
  <w:style w:type="character" w:customStyle="1" w:styleId="AltbilgiChar">
    <w:name w:val="Altbilgi Char"/>
    <w:basedOn w:val="VarsaylanParagrafYazTipi"/>
    <w:link w:val="Altbilgi"/>
    <w:uiPriority w:val="99"/>
    <w:rsid w:val="000942CF"/>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2</cp:revision>
  <dcterms:created xsi:type="dcterms:W3CDTF">2024-11-22T10:08:00Z</dcterms:created>
  <dcterms:modified xsi:type="dcterms:W3CDTF">2024-11-22T10:08:00Z</dcterms:modified>
</cp:coreProperties>
</file>